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i/>
          <w:sz w:val="26"/>
          <w:szCs w:val="24"/>
        </w:rPr>
        <w:t>Kính thưa Thầy và các Thầy Cô!</w:t>
      </w:r>
    </w:p>
    <w:p w14:paraId="00000002" w14:textId="77777777" w:rsidR="004C57E9" w:rsidRPr="002B525D" w:rsidRDefault="009B68CF" w:rsidP="009B2375">
      <w:pPr>
        <w:spacing w:after="160"/>
        <w:ind w:firstLine="547"/>
        <w:jc w:val="both"/>
        <w:rPr>
          <w:rFonts w:ascii="Times New Roman" w:eastAsia="Times New Roman" w:hAnsi="Times New Roman" w:cs="Times New Roman"/>
          <w:i/>
          <w:sz w:val="26"/>
          <w:szCs w:val="24"/>
        </w:rPr>
      </w:pPr>
      <w:r w:rsidRPr="002B525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23/10/2023</w:t>
      </w:r>
    </w:p>
    <w:p w14:paraId="00000003" w14:textId="77777777" w:rsidR="004C57E9" w:rsidRPr="002B525D" w:rsidRDefault="009B68CF" w:rsidP="009B2375">
      <w:pPr>
        <w:spacing w:after="160"/>
        <w:ind w:hanging="2"/>
        <w:jc w:val="center"/>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w:t>
      </w:r>
    </w:p>
    <w:p w14:paraId="00000004" w14:textId="77777777" w:rsidR="004C57E9" w:rsidRPr="002B525D" w:rsidRDefault="009B68CF" w:rsidP="009B2375">
      <w:pPr>
        <w:spacing w:after="160"/>
        <w:ind w:hanging="2"/>
        <w:jc w:val="center"/>
        <w:rPr>
          <w:rFonts w:ascii="Times New Roman" w:eastAsia="Times New Roman" w:hAnsi="Times New Roman" w:cs="Times New Roman"/>
          <w:b/>
          <w:sz w:val="26"/>
          <w:szCs w:val="24"/>
        </w:rPr>
      </w:pPr>
      <w:r w:rsidRPr="002B525D">
        <w:rPr>
          <w:rFonts w:ascii="Times New Roman" w:eastAsia="Times New Roman" w:hAnsi="Times New Roman" w:cs="Times New Roman"/>
          <w:b/>
          <w:sz w:val="26"/>
          <w:szCs w:val="24"/>
        </w:rPr>
        <w:t>PHÁP SƯ TỊNH KHÔNG GIA NGÔN LỤC</w:t>
      </w:r>
    </w:p>
    <w:p w14:paraId="00000005" w14:textId="77777777" w:rsidR="004C57E9" w:rsidRPr="002B525D" w:rsidRDefault="009B68CF" w:rsidP="009B2375">
      <w:pPr>
        <w:spacing w:after="160"/>
        <w:ind w:hanging="2"/>
        <w:jc w:val="center"/>
        <w:rPr>
          <w:rFonts w:ascii="Times New Roman" w:eastAsia="Times New Roman" w:hAnsi="Times New Roman" w:cs="Times New Roman"/>
          <w:b/>
          <w:sz w:val="26"/>
          <w:szCs w:val="24"/>
        </w:rPr>
      </w:pPr>
      <w:r w:rsidRPr="002B525D">
        <w:rPr>
          <w:rFonts w:ascii="Times New Roman" w:eastAsia="Times New Roman" w:hAnsi="Times New Roman" w:cs="Times New Roman"/>
          <w:b/>
          <w:sz w:val="26"/>
          <w:szCs w:val="24"/>
        </w:rPr>
        <w:t>Phần  3 Chương 7</w:t>
      </w:r>
    </w:p>
    <w:p w14:paraId="00000006" w14:textId="77777777" w:rsidR="004C57E9" w:rsidRPr="002B525D" w:rsidRDefault="009B68CF" w:rsidP="009B2375">
      <w:pPr>
        <w:spacing w:after="160"/>
        <w:ind w:hanging="2"/>
        <w:jc w:val="center"/>
        <w:rPr>
          <w:rFonts w:ascii="Times New Roman" w:eastAsia="Times New Roman" w:hAnsi="Times New Roman" w:cs="Times New Roman"/>
          <w:b/>
          <w:sz w:val="26"/>
          <w:szCs w:val="24"/>
        </w:rPr>
      </w:pPr>
      <w:r w:rsidRPr="002B525D">
        <w:rPr>
          <w:rFonts w:ascii="Times New Roman" w:eastAsia="Times New Roman" w:hAnsi="Times New Roman" w:cs="Times New Roman"/>
          <w:b/>
          <w:sz w:val="26"/>
          <w:szCs w:val="24"/>
        </w:rPr>
        <w:t>NÓI RÕ GIÁO DỤC CỦA PHẬT ĐÀ</w:t>
      </w:r>
    </w:p>
    <w:p w14:paraId="00000007" w14:textId="77777777" w:rsidR="004C57E9" w:rsidRPr="002B525D" w:rsidRDefault="009B68CF" w:rsidP="009B2375">
      <w:pPr>
        <w:spacing w:after="160"/>
        <w:ind w:hanging="2"/>
        <w:jc w:val="center"/>
        <w:rPr>
          <w:rFonts w:ascii="Times New Roman" w:eastAsia="Times New Roman" w:hAnsi="Times New Roman" w:cs="Times New Roman"/>
          <w:b/>
          <w:sz w:val="26"/>
          <w:szCs w:val="24"/>
        </w:rPr>
      </w:pPr>
      <w:r w:rsidRPr="002B525D">
        <w:rPr>
          <w:rFonts w:ascii="Times New Roman" w:eastAsia="Times New Roman" w:hAnsi="Times New Roman" w:cs="Times New Roman"/>
          <w:b/>
          <w:sz w:val="26"/>
          <w:szCs w:val="24"/>
        </w:rPr>
        <w:t xml:space="preserve"> (BÀI BỐN)</w:t>
      </w:r>
    </w:p>
    <w:p w14:paraId="5F12DAB8" w14:textId="77777777" w:rsidR="009B68CF"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Người học Phật phải tu tập trên nền tảng của “</w:t>
      </w:r>
      <w:r w:rsidRPr="002B525D">
        <w:rPr>
          <w:rFonts w:ascii="Times New Roman" w:eastAsia="Times New Roman" w:hAnsi="Times New Roman" w:cs="Times New Roman"/>
          <w:i/>
          <w:sz w:val="26"/>
          <w:szCs w:val="24"/>
        </w:rPr>
        <w:t>Tam Phước</w:t>
      </w:r>
      <w:r w:rsidRPr="002B525D">
        <w:rPr>
          <w:rFonts w:ascii="Times New Roman" w:eastAsia="Times New Roman" w:hAnsi="Times New Roman" w:cs="Times New Roman"/>
          <w:sz w:val="26"/>
          <w:szCs w:val="24"/>
        </w:rPr>
        <w:t>” là: “</w:t>
      </w:r>
      <w:r w:rsidRPr="002B525D">
        <w:rPr>
          <w:rFonts w:ascii="Times New Roman" w:eastAsia="Times New Roman" w:hAnsi="Times New Roman" w:cs="Times New Roman"/>
          <w:b/>
          <w:i/>
          <w:sz w:val="26"/>
          <w:szCs w:val="24"/>
        </w:rPr>
        <w:t>Hiếu dưỡng phụ mẫu, phụng sự sư trưởng, từ tâm bất sát, tu thập thiện nghiệp. Thọ trì tam quy, cửu túc chúng giới, bất phạm oai nghi. Phát Tâm Bồ Đề tin sâu nhân quả đọc tụ</w:t>
      </w:r>
      <w:r w:rsidRPr="002B525D">
        <w:rPr>
          <w:rFonts w:ascii="Times New Roman" w:eastAsia="Times New Roman" w:hAnsi="Times New Roman" w:cs="Times New Roman"/>
          <w:b/>
          <w:i/>
          <w:sz w:val="26"/>
          <w:szCs w:val="24"/>
        </w:rPr>
        <w:t>ng Đại Thừa, khuyến tấn hành giả</w:t>
      </w:r>
      <w:r w:rsidRPr="002B525D">
        <w:rPr>
          <w:rFonts w:ascii="Times New Roman" w:eastAsia="Times New Roman" w:hAnsi="Times New Roman" w:cs="Times New Roman"/>
          <w:sz w:val="26"/>
          <w:szCs w:val="24"/>
        </w:rPr>
        <w:t>”. Hằng ngày, chúng ta phải đối nhân xử thế tiếp vật theo “</w:t>
      </w:r>
      <w:r w:rsidRPr="002B525D">
        <w:rPr>
          <w:rFonts w:ascii="Times New Roman" w:eastAsia="Times New Roman" w:hAnsi="Times New Roman" w:cs="Times New Roman"/>
          <w:i/>
          <w:sz w:val="26"/>
          <w:szCs w:val="24"/>
        </w:rPr>
        <w:t>Lục Hòa</w:t>
      </w:r>
      <w:r w:rsidRPr="002B525D">
        <w:rPr>
          <w:rFonts w:ascii="Times New Roman" w:eastAsia="Times New Roman" w:hAnsi="Times New Roman" w:cs="Times New Roman"/>
          <w:sz w:val="26"/>
          <w:szCs w:val="24"/>
        </w:rPr>
        <w:t>”. Người học Phật ngày nay không tu tập trên nền tảng  “</w:t>
      </w:r>
      <w:r w:rsidRPr="002B525D">
        <w:rPr>
          <w:rFonts w:ascii="Times New Roman" w:eastAsia="Times New Roman" w:hAnsi="Times New Roman" w:cs="Times New Roman"/>
          <w:i/>
          <w:sz w:val="26"/>
          <w:szCs w:val="24"/>
        </w:rPr>
        <w:t>Tam Phước</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Lục Hòa</w:t>
      </w:r>
      <w:r w:rsidRPr="002B525D">
        <w:rPr>
          <w:rFonts w:ascii="Times New Roman" w:eastAsia="Times New Roman" w:hAnsi="Times New Roman" w:cs="Times New Roman"/>
          <w:sz w:val="26"/>
          <w:szCs w:val="24"/>
        </w:rPr>
        <w:t>”, họ chỉ được dạy, đời này tu phước để đời sau được hưởng phước. Hòa Thượng nói:</w:t>
      </w:r>
      <w:r w:rsidRPr="002B525D">
        <w:rPr>
          <w:rFonts w:ascii="Times New Roman" w:eastAsia="Times New Roman" w:hAnsi="Times New Roman" w:cs="Times New Roman"/>
          <w:sz w:val="26"/>
          <w:szCs w:val="24"/>
        </w:rPr>
        <w:t xml:space="preserve"> “</w:t>
      </w:r>
      <w:r w:rsidRPr="002B525D">
        <w:rPr>
          <w:rFonts w:ascii="Times New Roman" w:eastAsia="Times New Roman" w:hAnsi="Times New Roman" w:cs="Times New Roman"/>
          <w:b/>
          <w:i/>
          <w:sz w:val="26"/>
          <w:szCs w:val="24"/>
        </w:rPr>
        <w:t>Ngày nay, rất ít người có tâm mong cầu vượt thoát sinh tử</w:t>
      </w:r>
      <w:r w:rsidRPr="002B525D">
        <w:rPr>
          <w:rFonts w:ascii="Times New Roman" w:eastAsia="Times New Roman" w:hAnsi="Times New Roman" w:cs="Times New Roman"/>
          <w:sz w:val="26"/>
          <w:szCs w:val="24"/>
        </w:rPr>
        <w:t>”. Nếu chúng ta không ngày ngày được nhắc nhở thì chúng ta cũng sẽ lơ là việc vượt thoát sinh tử.</w:t>
      </w:r>
    </w:p>
    <w:p w14:paraId="3007CC76" w14:textId="77777777" w:rsidR="009B68CF"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nói: “</w:t>
      </w:r>
      <w:r w:rsidRPr="002B525D">
        <w:rPr>
          <w:rFonts w:ascii="Times New Roman" w:eastAsia="Times New Roman" w:hAnsi="Times New Roman" w:cs="Times New Roman"/>
          <w:b/>
          <w:i/>
          <w:sz w:val="26"/>
          <w:szCs w:val="24"/>
        </w:rPr>
        <w:t>Hàng ngày, chúng ta phải đem “Tịnh Nghiệp Tam Phước”, “Lục Hòa Kính”, “</w:t>
      </w:r>
      <w:r w:rsidRPr="002B525D">
        <w:rPr>
          <w:rFonts w:ascii="Times New Roman" w:eastAsia="Times New Roman" w:hAnsi="Times New Roman" w:cs="Times New Roman"/>
          <w:b/>
          <w:i/>
          <w:sz w:val="26"/>
          <w:szCs w:val="24"/>
        </w:rPr>
        <w:t xml:space="preserve">Tam Quy Y”, “Năm Giới”, “Mười Thiện” để khởi tâm động niệm, hành động tạo tác. Chúng ta thực tiễn những điều này trong đời sống thực tiễn thì chúng ta mới là người học Phật”.  </w:t>
      </w:r>
      <w:r w:rsidRPr="002B525D">
        <w:rPr>
          <w:rFonts w:ascii="Times New Roman" w:eastAsia="Times New Roman" w:hAnsi="Times New Roman" w:cs="Times New Roman"/>
          <w:sz w:val="26"/>
          <w:szCs w:val="24"/>
        </w:rPr>
        <w:t>“</w:t>
      </w:r>
      <w:r w:rsidRPr="002B525D">
        <w:rPr>
          <w:rFonts w:ascii="Times New Roman" w:eastAsia="Times New Roman" w:hAnsi="Times New Roman" w:cs="Times New Roman"/>
          <w:i/>
          <w:sz w:val="26"/>
          <w:szCs w:val="24"/>
        </w:rPr>
        <w:t>Tam Quy Y</w:t>
      </w:r>
      <w:r w:rsidRPr="002B525D">
        <w:rPr>
          <w:rFonts w:ascii="Times New Roman" w:eastAsia="Times New Roman" w:hAnsi="Times New Roman" w:cs="Times New Roman"/>
          <w:sz w:val="26"/>
          <w:szCs w:val="24"/>
        </w:rPr>
        <w:t>” là quy y Giác - Chánh - Tịnh, tịnh mà không nhiễm, chánh mà không tà</w:t>
      </w:r>
      <w:r w:rsidRPr="002B525D">
        <w:rPr>
          <w:rFonts w:ascii="Times New Roman" w:eastAsia="Times New Roman" w:hAnsi="Times New Roman" w:cs="Times New Roman"/>
          <w:sz w:val="26"/>
          <w:szCs w:val="24"/>
        </w:rPr>
        <w:t>, giác mà không mê. Nhiều người học Phật vẫn khổ đau, phiền não đó là vì họ không thật làm.</w:t>
      </w:r>
    </w:p>
    <w:p w14:paraId="0000000A" w14:textId="715DA174"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Phật pháp phải xây dựng trên nền tảng đầu tiên của “</w:t>
      </w:r>
      <w:r w:rsidRPr="002B525D">
        <w:rPr>
          <w:rFonts w:ascii="Times New Roman" w:eastAsia="Times New Roman" w:hAnsi="Times New Roman" w:cs="Times New Roman"/>
          <w:b/>
          <w:i/>
          <w:sz w:val="26"/>
          <w:szCs w:val="24"/>
        </w:rPr>
        <w:t>Tịnh Nghiệp Tam Phước</w:t>
      </w:r>
      <w:r w:rsidRPr="002B525D">
        <w:rPr>
          <w:rFonts w:ascii="Times New Roman" w:eastAsia="Times New Roman" w:hAnsi="Times New Roman" w:cs="Times New Roman"/>
          <w:sz w:val="26"/>
          <w:szCs w:val="24"/>
        </w:rPr>
        <w:t>” là: “</w:t>
      </w:r>
      <w:r w:rsidRPr="002B525D">
        <w:rPr>
          <w:rFonts w:ascii="Times New Roman" w:eastAsia="Times New Roman" w:hAnsi="Times New Roman" w:cs="Times New Roman"/>
          <w:b/>
          <w:i/>
          <w:sz w:val="26"/>
          <w:szCs w:val="24"/>
        </w:rPr>
        <w:t>Hiếu dưỡng phụ mẫu, phụng sự sư trưởng, từ tâm bất sát, tu thập thiện nghi</w:t>
      </w:r>
      <w:r w:rsidRPr="002B525D">
        <w:rPr>
          <w:rFonts w:ascii="Times New Roman" w:eastAsia="Times New Roman" w:hAnsi="Times New Roman" w:cs="Times New Roman"/>
          <w:b/>
          <w:i/>
          <w:sz w:val="26"/>
          <w:szCs w:val="24"/>
        </w:rPr>
        <w:t xml:space="preserve">ệp”. </w:t>
      </w:r>
      <w:r w:rsidRPr="002B525D">
        <w:rPr>
          <w:rFonts w:ascii="Times New Roman" w:eastAsia="Times New Roman" w:hAnsi="Times New Roman" w:cs="Times New Roman"/>
          <w:sz w:val="26"/>
          <w:szCs w:val="24"/>
        </w:rPr>
        <w:t>Nhiều năm qua, chúng ta đã đề xướng tri ân Cha Mẹ, tri ân những người Thầy, những người có công đối với quốc gia, dân tộc. Năm nay, chúng ta cũng sẽ tổ chức lễ tri ân Thầy Cô nhân ngày 20 tháng 11 một cách long trọng. Chúng ta xây dựng nền tảng tu hàn</w:t>
      </w:r>
      <w:r w:rsidRPr="002B525D">
        <w:rPr>
          <w:rFonts w:ascii="Times New Roman" w:eastAsia="Times New Roman" w:hAnsi="Times New Roman" w:cs="Times New Roman"/>
          <w:sz w:val="26"/>
          <w:szCs w:val="24"/>
        </w:rPr>
        <w:t>h dựa trên tâm hiếu kính thì chúng ta  mới có thể có thành tựu. Chúng ta làm tốt phước thứ nhất thì chúng ta mới có thể làm được phước thứ hai và sau đó là phước thứ ba.</w:t>
      </w:r>
    </w:p>
    <w:p w14:paraId="0000000B"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Phước thứ hai trong “</w:t>
      </w:r>
      <w:r w:rsidRPr="002B525D">
        <w:rPr>
          <w:rFonts w:ascii="Times New Roman" w:eastAsia="Times New Roman" w:hAnsi="Times New Roman" w:cs="Times New Roman"/>
          <w:b/>
          <w:i/>
          <w:sz w:val="26"/>
          <w:szCs w:val="24"/>
        </w:rPr>
        <w:t>Tịnh Nghiệp Tam Phước</w:t>
      </w:r>
      <w:r w:rsidRPr="002B525D">
        <w:rPr>
          <w:rFonts w:ascii="Times New Roman" w:eastAsia="Times New Roman" w:hAnsi="Times New Roman" w:cs="Times New Roman"/>
          <w:sz w:val="26"/>
          <w:szCs w:val="24"/>
        </w:rPr>
        <w:t>” là: “</w:t>
      </w:r>
      <w:r w:rsidRPr="002B525D">
        <w:rPr>
          <w:rFonts w:ascii="Times New Roman" w:eastAsia="Times New Roman" w:hAnsi="Times New Roman" w:cs="Times New Roman"/>
          <w:i/>
          <w:sz w:val="26"/>
          <w:szCs w:val="24"/>
        </w:rPr>
        <w:t>Thọ trì tam quy, cửu túc ch</w:t>
      </w:r>
      <w:r w:rsidRPr="002B525D">
        <w:rPr>
          <w:rFonts w:ascii="Times New Roman" w:eastAsia="Times New Roman" w:hAnsi="Times New Roman" w:cs="Times New Roman"/>
          <w:i/>
          <w:sz w:val="26"/>
          <w:szCs w:val="24"/>
        </w:rPr>
        <w:t xml:space="preserve">úng giới, bất phạm oai nghi”. </w:t>
      </w:r>
      <w:r w:rsidRPr="002B525D">
        <w:rPr>
          <w:rFonts w:ascii="Times New Roman" w:eastAsia="Times New Roman" w:hAnsi="Times New Roman" w:cs="Times New Roman"/>
          <w:sz w:val="26"/>
          <w:szCs w:val="24"/>
        </w:rPr>
        <w:t>Có người hỏi tôi, làm sau giữ được đầy đủ tất cả các giới, chúng ta có tâm chân thành, cung kính thì chúng ta sẽ tự khắc làm được đầy đủ “</w:t>
      </w:r>
      <w:r w:rsidRPr="002B525D">
        <w:rPr>
          <w:rFonts w:ascii="Times New Roman" w:eastAsia="Times New Roman" w:hAnsi="Times New Roman" w:cs="Times New Roman"/>
          <w:i/>
          <w:sz w:val="26"/>
          <w:szCs w:val="24"/>
        </w:rPr>
        <w:t>cửu túc chúng giới</w:t>
      </w:r>
      <w:r w:rsidRPr="002B525D">
        <w:rPr>
          <w:rFonts w:ascii="Times New Roman" w:eastAsia="Times New Roman" w:hAnsi="Times New Roman" w:cs="Times New Roman"/>
          <w:sz w:val="26"/>
          <w:szCs w:val="24"/>
        </w:rPr>
        <w:t xml:space="preserve">”. Trước khi chúng ta khởi tâm động niệm, hành động tạo tác thì chúng </w:t>
      </w:r>
      <w:r w:rsidRPr="002B525D">
        <w:rPr>
          <w:rFonts w:ascii="Times New Roman" w:eastAsia="Times New Roman" w:hAnsi="Times New Roman" w:cs="Times New Roman"/>
          <w:sz w:val="26"/>
          <w:szCs w:val="24"/>
        </w:rPr>
        <w:t>ta nghĩ đến Cha Mẹ, đến những người Thầy thì chúng ta sẽ không dám lơi là, phóng túng. Người Thầy lớn của chúng ta chính là Thích Ca Mâu Ni Phật. Trong câu “</w:t>
      </w:r>
      <w:r w:rsidRPr="002B525D">
        <w:rPr>
          <w:rFonts w:ascii="Times New Roman" w:eastAsia="Times New Roman" w:hAnsi="Times New Roman" w:cs="Times New Roman"/>
          <w:i/>
          <w:sz w:val="26"/>
          <w:szCs w:val="24"/>
        </w:rPr>
        <w:t>Nam Mô Bổn Sư Thích Ca Mâu Ni Phật</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Bổn sư</w:t>
      </w:r>
      <w:r w:rsidRPr="002B525D">
        <w:rPr>
          <w:rFonts w:ascii="Times New Roman" w:eastAsia="Times New Roman" w:hAnsi="Times New Roman" w:cs="Times New Roman"/>
          <w:sz w:val="26"/>
          <w:szCs w:val="24"/>
        </w:rPr>
        <w:t>” nghĩa là vị Thầy ban đầu. Chúng ta không có tâm tri â</w:t>
      </w:r>
      <w:r w:rsidRPr="002B525D">
        <w:rPr>
          <w:rFonts w:ascii="Times New Roman" w:eastAsia="Times New Roman" w:hAnsi="Times New Roman" w:cs="Times New Roman"/>
          <w:sz w:val="26"/>
          <w:szCs w:val="24"/>
        </w:rPr>
        <w:t>n, báo ân nên chúng ta mới tuỳ tiện, phóng túng.</w:t>
      </w:r>
    </w:p>
    <w:p w14:paraId="0000000C"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Phước thứ ba trong “</w:t>
      </w:r>
      <w:r w:rsidRPr="002B525D">
        <w:rPr>
          <w:rFonts w:ascii="Times New Roman" w:eastAsia="Times New Roman" w:hAnsi="Times New Roman" w:cs="Times New Roman"/>
          <w:b/>
          <w:i/>
          <w:sz w:val="26"/>
          <w:szCs w:val="24"/>
        </w:rPr>
        <w:t>Tịnh Nghiệp Tam Phước</w:t>
      </w:r>
      <w:r w:rsidRPr="002B525D">
        <w:rPr>
          <w:rFonts w:ascii="Times New Roman" w:eastAsia="Times New Roman" w:hAnsi="Times New Roman" w:cs="Times New Roman"/>
          <w:sz w:val="26"/>
          <w:szCs w:val="24"/>
        </w:rPr>
        <w:t>” là “</w:t>
      </w:r>
      <w:r w:rsidRPr="002B525D">
        <w:rPr>
          <w:rFonts w:ascii="Times New Roman" w:eastAsia="Times New Roman" w:hAnsi="Times New Roman" w:cs="Times New Roman"/>
          <w:b/>
          <w:i/>
          <w:sz w:val="26"/>
          <w:szCs w:val="24"/>
        </w:rPr>
        <w:t>Phát Tâm Bồ Đề tin sâu nhân quả, đọc tụng Đại Thừa, khuyến tấn hành giả</w:t>
      </w:r>
      <w:r w:rsidRPr="002B525D">
        <w:rPr>
          <w:rFonts w:ascii="Times New Roman" w:eastAsia="Times New Roman" w:hAnsi="Times New Roman" w:cs="Times New Roman"/>
          <w:sz w:val="26"/>
          <w:szCs w:val="24"/>
        </w:rPr>
        <w:t>”. Trong “</w:t>
      </w:r>
      <w:r w:rsidRPr="002B525D">
        <w:rPr>
          <w:rFonts w:ascii="Times New Roman" w:eastAsia="Times New Roman" w:hAnsi="Times New Roman" w:cs="Times New Roman"/>
          <w:b/>
          <w:i/>
          <w:sz w:val="26"/>
          <w:szCs w:val="24"/>
        </w:rPr>
        <w:t>Kinh Vô Lượng Thọ</w:t>
      </w:r>
      <w:r w:rsidRPr="002B525D">
        <w:rPr>
          <w:rFonts w:ascii="Times New Roman" w:eastAsia="Times New Roman" w:hAnsi="Times New Roman" w:cs="Times New Roman"/>
          <w:sz w:val="26"/>
          <w:szCs w:val="24"/>
        </w:rPr>
        <w:t>” dạy chúng ta: “</w:t>
      </w:r>
      <w:r w:rsidRPr="002B525D">
        <w:rPr>
          <w:rFonts w:ascii="Times New Roman" w:eastAsia="Times New Roman" w:hAnsi="Times New Roman" w:cs="Times New Roman"/>
          <w:b/>
          <w:i/>
          <w:sz w:val="26"/>
          <w:szCs w:val="24"/>
        </w:rPr>
        <w:t>Phát Tâm Bồ Đề một lòng chuyên niệm”</w:t>
      </w:r>
      <w:r w:rsidRPr="002B525D">
        <w:rPr>
          <w:rFonts w:ascii="Times New Roman" w:eastAsia="Times New Roman" w:hAnsi="Times New Roman" w:cs="Times New Roman"/>
          <w:sz w:val="26"/>
          <w:szCs w:val="24"/>
        </w:rPr>
        <w:t>. Nếu chúng ta chỉ “</w:t>
      </w:r>
      <w:r w:rsidRPr="002B525D">
        <w:rPr>
          <w:rFonts w:ascii="Times New Roman" w:eastAsia="Times New Roman" w:hAnsi="Times New Roman" w:cs="Times New Roman"/>
          <w:i/>
          <w:sz w:val="26"/>
          <w:szCs w:val="24"/>
        </w:rPr>
        <w:t>Phát Tâm Bồ Đề</w:t>
      </w:r>
      <w:r w:rsidRPr="002B525D">
        <w:rPr>
          <w:rFonts w:ascii="Times New Roman" w:eastAsia="Times New Roman" w:hAnsi="Times New Roman" w:cs="Times New Roman"/>
          <w:sz w:val="26"/>
          <w:szCs w:val="24"/>
        </w:rPr>
        <w:t>” hay chúng ta chỉ “</w:t>
      </w:r>
      <w:r w:rsidRPr="002B525D">
        <w:rPr>
          <w:rFonts w:ascii="Times New Roman" w:eastAsia="Times New Roman" w:hAnsi="Times New Roman" w:cs="Times New Roman"/>
          <w:i/>
          <w:sz w:val="26"/>
          <w:szCs w:val="24"/>
        </w:rPr>
        <w:t>Một lòng chuyên niệm</w:t>
      </w:r>
      <w:r w:rsidRPr="002B525D">
        <w:rPr>
          <w:rFonts w:ascii="Times New Roman" w:eastAsia="Times New Roman" w:hAnsi="Times New Roman" w:cs="Times New Roman"/>
          <w:sz w:val="26"/>
          <w:szCs w:val="24"/>
        </w:rPr>
        <w:t>” thì chúng ta đều không thể vãng sanh, hai việc này phải tương bổ, tương thành. “</w:t>
      </w:r>
      <w:r w:rsidRPr="002B525D">
        <w:rPr>
          <w:rFonts w:ascii="Times New Roman" w:eastAsia="Times New Roman" w:hAnsi="Times New Roman" w:cs="Times New Roman"/>
          <w:i/>
          <w:sz w:val="26"/>
          <w:szCs w:val="24"/>
        </w:rPr>
        <w:t>Tâm Bồ Đề</w:t>
      </w:r>
      <w:r w:rsidRPr="002B525D">
        <w:rPr>
          <w:rFonts w:ascii="Times New Roman" w:eastAsia="Times New Roman" w:hAnsi="Times New Roman" w:cs="Times New Roman"/>
          <w:sz w:val="26"/>
          <w:szCs w:val="24"/>
        </w:rPr>
        <w:t>” là tâm phục vụ chúng sanh, làm mọi việc để giúp ích c</w:t>
      </w:r>
      <w:r w:rsidRPr="002B525D">
        <w:rPr>
          <w:rFonts w:ascii="Times New Roman" w:eastAsia="Times New Roman" w:hAnsi="Times New Roman" w:cs="Times New Roman"/>
          <w:sz w:val="26"/>
          <w:szCs w:val="24"/>
        </w:rPr>
        <w:t>húng sanh. “</w:t>
      </w:r>
      <w:r w:rsidRPr="002B525D">
        <w:rPr>
          <w:rFonts w:ascii="Times New Roman" w:eastAsia="Times New Roman" w:hAnsi="Times New Roman" w:cs="Times New Roman"/>
          <w:i/>
          <w:sz w:val="26"/>
          <w:szCs w:val="24"/>
        </w:rPr>
        <w:t>Tin sâu nhân quả</w:t>
      </w:r>
      <w:r w:rsidRPr="002B525D">
        <w:rPr>
          <w:rFonts w:ascii="Times New Roman" w:eastAsia="Times New Roman" w:hAnsi="Times New Roman" w:cs="Times New Roman"/>
          <w:sz w:val="26"/>
          <w:szCs w:val="24"/>
        </w:rPr>
        <w:t>” là chúng ta tin, chúng ta niệm Phật nhất định thành Phật, chúng ta tin có thế giới Tây Phương Cực Lạc, tin Phật A Di Đà đang chờ đợi chúng ta là thật. Việc chúng ta trồng dưa được dưa, trồng đậu được đậu, làm thiện được quả th</w:t>
      </w:r>
      <w:r w:rsidRPr="002B525D">
        <w:rPr>
          <w:rFonts w:ascii="Times New Roman" w:eastAsia="Times New Roman" w:hAnsi="Times New Roman" w:cs="Times New Roman"/>
          <w:sz w:val="26"/>
          <w:szCs w:val="24"/>
        </w:rPr>
        <w:t>iện, làm ác phải nhận quả ác là việc đương nhiên. “</w:t>
      </w:r>
      <w:r w:rsidRPr="002B525D">
        <w:rPr>
          <w:rFonts w:ascii="Times New Roman" w:eastAsia="Times New Roman" w:hAnsi="Times New Roman" w:cs="Times New Roman"/>
          <w:i/>
          <w:sz w:val="26"/>
          <w:szCs w:val="24"/>
        </w:rPr>
        <w:t>Đọc tụng Đại Thừa</w:t>
      </w:r>
      <w:r w:rsidRPr="002B525D">
        <w:rPr>
          <w:rFonts w:ascii="Times New Roman" w:eastAsia="Times New Roman" w:hAnsi="Times New Roman" w:cs="Times New Roman"/>
          <w:sz w:val="26"/>
          <w:szCs w:val="24"/>
        </w:rPr>
        <w:t>” không phải là chúng ta ngồi tụng Kinh, niệm Phật mà chúng ta phải thực tiễn những lời dạy trên Kinh trong khởi tâm động niệm, hành vi tạo tác của mình.</w:t>
      </w:r>
    </w:p>
    <w:p w14:paraId="0000000D"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nói: “</w:t>
      </w:r>
      <w:r w:rsidRPr="002B525D">
        <w:rPr>
          <w:rFonts w:ascii="Times New Roman" w:eastAsia="Times New Roman" w:hAnsi="Times New Roman" w:cs="Times New Roman"/>
          <w:b/>
          <w:i/>
          <w:sz w:val="26"/>
          <w:szCs w:val="24"/>
        </w:rPr>
        <w:t xml:space="preserve">Phật dạy </w:t>
      </w:r>
      <w:r w:rsidRPr="002B525D">
        <w:rPr>
          <w:rFonts w:ascii="Times New Roman" w:eastAsia="Times New Roman" w:hAnsi="Times New Roman" w:cs="Times New Roman"/>
          <w:b/>
          <w:i/>
          <w:sz w:val="26"/>
          <w:szCs w:val="24"/>
        </w:rPr>
        <w:t xml:space="preserve">chúng ta, khi chúng ta sống chung với mọi người thì chúng ta phải ứng dụng “Sáu Phép Hòa Kính”, trong đó phép thứ nhất là “kiến hòa đồng giải”, đây là căn bản. Chúng ta xây dựng cách thấy, cách nghĩ, cách làm giống nhau, không có sự chống trái thì mọi vấn </w:t>
      </w:r>
      <w:r w:rsidRPr="002B525D">
        <w:rPr>
          <w:rFonts w:ascii="Times New Roman" w:eastAsia="Times New Roman" w:hAnsi="Times New Roman" w:cs="Times New Roman"/>
          <w:b/>
          <w:i/>
          <w:sz w:val="26"/>
          <w:szCs w:val="24"/>
        </w:rPr>
        <w:t>đề đều được giải quyết</w:t>
      </w:r>
      <w:r w:rsidRPr="002B525D">
        <w:rPr>
          <w:rFonts w:ascii="Times New Roman" w:eastAsia="Times New Roman" w:hAnsi="Times New Roman" w:cs="Times New Roman"/>
          <w:sz w:val="26"/>
          <w:szCs w:val="24"/>
        </w:rPr>
        <w:t>”. Chúng ta tự làm theo cách của mình thì chúng ta sẽ khiến mọi việc hư hại. Chúng ta không làm theo chủ kiến của ai mà chúng ta làm theo lời dạy của Phật Bồ Tát, của Cổ Thánh Tiên Hiền. Ban đầu, chúng ta có thể làm chưa đúng, sau một</w:t>
      </w:r>
      <w:r w:rsidRPr="002B525D">
        <w:rPr>
          <w:rFonts w:ascii="Times New Roman" w:eastAsia="Times New Roman" w:hAnsi="Times New Roman" w:cs="Times New Roman"/>
          <w:sz w:val="26"/>
          <w:szCs w:val="24"/>
        </w:rPr>
        <w:t xml:space="preserve"> thời gian chúng ta làm đúng, nhưng sau đó chúng ta dần làm sai. Chúng ta làm theo cách nghĩ, cách làm của mình thì mọi việc chắc chắn sẽ sai.</w:t>
      </w:r>
    </w:p>
    <w:p w14:paraId="0000000E"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nói: “</w:t>
      </w:r>
      <w:r w:rsidRPr="002B525D">
        <w:rPr>
          <w:rFonts w:ascii="Times New Roman" w:eastAsia="Times New Roman" w:hAnsi="Times New Roman" w:cs="Times New Roman"/>
          <w:b/>
          <w:i/>
          <w:sz w:val="26"/>
          <w:szCs w:val="24"/>
        </w:rPr>
        <w:t xml:space="preserve">Phật có trí tuệ chân thật cứu cánh viên mãn, Ngài dạy chúng ta “kiến hòa đồng giải”, chúng </w:t>
      </w:r>
      <w:r w:rsidRPr="002B525D">
        <w:rPr>
          <w:rFonts w:ascii="Times New Roman" w:eastAsia="Times New Roman" w:hAnsi="Times New Roman" w:cs="Times New Roman"/>
          <w:b/>
          <w:i/>
          <w:sz w:val="26"/>
          <w:szCs w:val="24"/>
        </w:rPr>
        <w:t>ta xả bỏ thành kiến của mình thì mọi việc sẽ đều hoà. Phật không nói cách thấy của Ngài đúng, cách thấy của mọi người sai, Ngài không yêu cầu người khác làm theo mình. Phật dạy chúng ta buông xả tất cả vọng tưởng, phân biệt, chấp trước đây chính là chánh t</w:t>
      </w:r>
      <w:r w:rsidRPr="002B525D">
        <w:rPr>
          <w:rFonts w:ascii="Times New Roman" w:eastAsia="Times New Roman" w:hAnsi="Times New Roman" w:cs="Times New Roman"/>
          <w:b/>
          <w:i/>
          <w:sz w:val="26"/>
          <w:szCs w:val="24"/>
        </w:rPr>
        <w:t>ri, chánh kiến. Chúng ta còn có cái thấy, cái biết của riêng mình thì đó chính là tà tri, tà kiến</w:t>
      </w:r>
      <w:r w:rsidRPr="002B525D">
        <w:rPr>
          <w:rFonts w:ascii="Times New Roman" w:eastAsia="Times New Roman" w:hAnsi="Times New Roman" w:cs="Times New Roman"/>
          <w:sz w:val="26"/>
          <w:szCs w:val="24"/>
        </w:rPr>
        <w:t>”. Chúng ta luôn có vọng tưởng, phân biệt, chấp trước, đó chính là “</w:t>
      </w:r>
      <w:r w:rsidRPr="002B525D">
        <w:rPr>
          <w:rFonts w:ascii="Times New Roman" w:eastAsia="Times New Roman" w:hAnsi="Times New Roman" w:cs="Times New Roman"/>
          <w:i/>
          <w:sz w:val="26"/>
          <w:szCs w:val="24"/>
        </w:rPr>
        <w:t>tự tư tự lợi</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danh vọng lợi dưỡng</w:t>
      </w:r>
      <w:r w:rsidRPr="002B525D">
        <w:rPr>
          <w:rFonts w:ascii="Times New Roman" w:eastAsia="Times New Roman" w:hAnsi="Times New Roman" w:cs="Times New Roman"/>
          <w:sz w:val="26"/>
          <w:szCs w:val="24"/>
        </w:rPr>
        <w:t>”, hưởng thụ “</w:t>
      </w:r>
      <w:r w:rsidRPr="002B525D">
        <w:rPr>
          <w:rFonts w:ascii="Times New Roman" w:eastAsia="Times New Roman" w:hAnsi="Times New Roman" w:cs="Times New Roman"/>
          <w:i/>
          <w:sz w:val="26"/>
          <w:szCs w:val="24"/>
        </w:rPr>
        <w:t>năm dục sáu trần</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tham, sân, si, mạn</w:t>
      </w:r>
      <w:r w:rsidRPr="002B525D">
        <w:rPr>
          <w:rFonts w:ascii="Times New Roman" w:eastAsia="Times New Roman" w:hAnsi="Times New Roman" w:cs="Times New Roman"/>
          <w:sz w:val="26"/>
          <w:szCs w:val="24"/>
        </w:rPr>
        <w:t>”.</w:t>
      </w:r>
    </w:p>
    <w:p w14:paraId="29418465" w14:textId="77777777" w:rsidR="009B68CF"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w:t>
      </w:r>
      <w:r w:rsidRPr="002B525D">
        <w:rPr>
          <w:rFonts w:ascii="Times New Roman" w:eastAsia="Times New Roman" w:hAnsi="Times New Roman" w:cs="Times New Roman"/>
          <w:sz w:val="26"/>
          <w:szCs w:val="24"/>
        </w:rPr>
        <w:t xml:space="preserve">           Hòa Thượng nói: “</w:t>
      </w:r>
      <w:r w:rsidRPr="002B525D">
        <w:rPr>
          <w:rFonts w:ascii="Times New Roman" w:eastAsia="Times New Roman" w:hAnsi="Times New Roman" w:cs="Times New Roman"/>
          <w:b/>
          <w:i/>
          <w:sz w:val="26"/>
          <w:szCs w:val="24"/>
        </w:rPr>
        <w:t>Nếu tất cả mọi người không còn vọng tưởng, phân biệt, chấp trước thì thiên hạ sẽ thái bình</w:t>
      </w:r>
      <w:r w:rsidRPr="002B525D">
        <w:rPr>
          <w:rFonts w:ascii="Times New Roman" w:eastAsia="Times New Roman" w:hAnsi="Times New Roman" w:cs="Times New Roman"/>
          <w:sz w:val="26"/>
          <w:szCs w:val="24"/>
        </w:rPr>
        <w:t>”. Trong một gia đình, một đoàn thể không còn vọng tưởng, phân biệt, chấp trước thì gia đình, đoàn thể đó đều sẽ tốt. Trong một lớp học, n</w:t>
      </w:r>
      <w:r w:rsidRPr="002B525D">
        <w:rPr>
          <w:rFonts w:ascii="Times New Roman" w:eastAsia="Times New Roman" w:hAnsi="Times New Roman" w:cs="Times New Roman"/>
          <w:sz w:val="26"/>
          <w:szCs w:val="24"/>
        </w:rPr>
        <w:t>ếu học trò đều nghe lời Thầy Cô thì lớp học đó sẽ tốt. Nếu mỗi người có cái thấy riêng biệt thì ba người, ba mươi người sẽ có ba, ba mươi cái thấy riêng biệt.</w:t>
      </w:r>
    </w:p>
    <w:p w14:paraId="00000010" w14:textId="363BA54E"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nói: “</w:t>
      </w:r>
      <w:r w:rsidRPr="002B525D">
        <w:rPr>
          <w:rFonts w:ascii="Times New Roman" w:eastAsia="Times New Roman" w:hAnsi="Times New Roman" w:cs="Times New Roman"/>
          <w:b/>
          <w:i/>
          <w:sz w:val="26"/>
          <w:szCs w:val="24"/>
        </w:rPr>
        <w:t>Chúng ta phải buông bỏ cách thấy, cách nghĩ, cách làm sai lầm của ch</w:t>
      </w:r>
      <w:r w:rsidRPr="002B525D">
        <w:rPr>
          <w:rFonts w:ascii="Times New Roman" w:eastAsia="Times New Roman" w:hAnsi="Times New Roman" w:cs="Times New Roman"/>
          <w:b/>
          <w:i/>
          <w:sz w:val="26"/>
          <w:szCs w:val="24"/>
        </w:rPr>
        <w:t>ính mình để chúng ta học theo các cách thấy, cách nghĩ, cách làm của Phật Bồ Tát, của Cổ Thánh Tiên Hiền. Cách thấy, cách nghĩ, cách làm của Phật Bồ Tát, của Cổ Thánh Tiên Hiền chắc chắn sẽ không sai!</w:t>
      </w:r>
      <w:r w:rsidRPr="002B525D">
        <w:rPr>
          <w:rFonts w:ascii="Times New Roman" w:eastAsia="Times New Roman" w:hAnsi="Times New Roman" w:cs="Times New Roman"/>
          <w:sz w:val="26"/>
          <w:szCs w:val="24"/>
        </w:rPr>
        <w:t>”. Cách thấy, cách nghĩ, cách làm của Phật Bồ Tát, của C</w:t>
      </w:r>
      <w:r w:rsidRPr="002B525D">
        <w:rPr>
          <w:rFonts w:ascii="Times New Roman" w:eastAsia="Times New Roman" w:hAnsi="Times New Roman" w:cs="Times New Roman"/>
          <w:sz w:val="26"/>
          <w:szCs w:val="24"/>
        </w:rPr>
        <w:t>ổ Thánh Tiên Hiền đã được minh chứng bởi thời gian, không gian. Cách thấy, cách nghĩ, cách làm của chúng ta đều chìm đắm trong “</w:t>
      </w:r>
      <w:r w:rsidRPr="002B525D">
        <w:rPr>
          <w:rFonts w:ascii="Times New Roman" w:eastAsia="Times New Roman" w:hAnsi="Times New Roman" w:cs="Times New Roman"/>
          <w:i/>
          <w:sz w:val="26"/>
          <w:szCs w:val="24"/>
        </w:rPr>
        <w:t>cái ta</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cái của ta</w:t>
      </w:r>
      <w:r w:rsidRPr="002B525D">
        <w:rPr>
          <w:rFonts w:ascii="Times New Roman" w:eastAsia="Times New Roman" w:hAnsi="Times New Roman" w:cs="Times New Roman"/>
          <w:sz w:val="26"/>
          <w:szCs w:val="24"/>
        </w:rPr>
        <w:t>”. Chúng ta khổ đau, thất bại đều do  “</w:t>
      </w:r>
      <w:r w:rsidRPr="002B525D">
        <w:rPr>
          <w:rFonts w:ascii="Times New Roman" w:eastAsia="Times New Roman" w:hAnsi="Times New Roman" w:cs="Times New Roman"/>
          <w:i/>
          <w:sz w:val="26"/>
          <w:szCs w:val="24"/>
        </w:rPr>
        <w:t>cái ta</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cái của ta</w:t>
      </w:r>
      <w:r w:rsidRPr="002B525D">
        <w:rPr>
          <w:rFonts w:ascii="Times New Roman" w:eastAsia="Times New Roman" w:hAnsi="Times New Roman" w:cs="Times New Roman"/>
          <w:sz w:val="26"/>
          <w:szCs w:val="24"/>
        </w:rPr>
        <w:t>”. Gần đây, báo chí đã đưa tin, nhiều người nổi t</w:t>
      </w:r>
      <w:r w:rsidRPr="002B525D">
        <w:rPr>
          <w:rFonts w:ascii="Times New Roman" w:eastAsia="Times New Roman" w:hAnsi="Times New Roman" w:cs="Times New Roman"/>
          <w:sz w:val="26"/>
          <w:szCs w:val="24"/>
        </w:rPr>
        <w:t>iếng phải chịu sự trừng phạt của pháp luật vì những hành vi sai trái của mình, họ sống trong sự giàu sang, danh vọng nên họ ngông cuồng!</w:t>
      </w:r>
    </w:p>
    <w:p w14:paraId="00000011"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từng nói: “</w:t>
      </w:r>
      <w:r w:rsidRPr="002B525D">
        <w:rPr>
          <w:rFonts w:ascii="Times New Roman" w:eastAsia="Times New Roman" w:hAnsi="Times New Roman" w:cs="Times New Roman"/>
          <w:b/>
          <w:i/>
          <w:sz w:val="26"/>
          <w:szCs w:val="24"/>
        </w:rPr>
        <w:t xml:space="preserve">Nếu chúng sanh có thể giải quyết mọi việc ở thế gian thì Phật Bồ Tát đã không phải đến </w:t>
      </w:r>
      <w:r w:rsidRPr="002B525D">
        <w:rPr>
          <w:rFonts w:ascii="Times New Roman" w:eastAsia="Times New Roman" w:hAnsi="Times New Roman" w:cs="Times New Roman"/>
          <w:b/>
          <w:i/>
          <w:sz w:val="26"/>
          <w:szCs w:val="24"/>
        </w:rPr>
        <w:t>để giúp</w:t>
      </w:r>
      <w:r w:rsidRPr="002B525D">
        <w:rPr>
          <w:rFonts w:ascii="Times New Roman" w:eastAsia="Times New Roman" w:hAnsi="Times New Roman" w:cs="Times New Roman"/>
          <w:sz w:val="26"/>
          <w:szCs w:val="24"/>
        </w:rPr>
        <w:t>”. Nếu chúng ta có thể giải quyết được mọi khó khăn thì Phật Bồ Tát  sẽ không đến thế gian để “</w:t>
      </w:r>
      <w:r w:rsidRPr="002B525D">
        <w:rPr>
          <w:rFonts w:ascii="Times New Roman" w:eastAsia="Times New Roman" w:hAnsi="Times New Roman" w:cs="Times New Roman"/>
          <w:i/>
          <w:sz w:val="26"/>
          <w:szCs w:val="24"/>
        </w:rPr>
        <w:t>quản việc thừa</w:t>
      </w:r>
      <w:r w:rsidRPr="002B525D">
        <w:rPr>
          <w:rFonts w:ascii="Times New Roman" w:eastAsia="Times New Roman" w:hAnsi="Times New Roman" w:cs="Times New Roman"/>
          <w:sz w:val="26"/>
          <w:szCs w:val="24"/>
        </w:rPr>
        <w:t xml:space="preserve">”. Nếu có người bảo chúng ta bỏ đi cách thấy, cách nghĩ, cách làm của mình thì chúng ta sẽ không đồng ý, chúng ta sẽ cho rằng người đó cũng </w:t>
      </w:r>
      <w:r w:rsidRPr="002B525D">
        <w:rPr>
          <w:rFonts w:ascii="Times New Roman" w:eastAsia="Times New Roman" w:hAnsi="Times New Roman" w:cs="Times New Roman"/>
          <w:sz w:val="26"/>
          <w:szCs w:val="24"/>
        </w:rPr>
        <w:t>không có gì hơn chúng ta! Chúng ta đã luân hồi vô lượng kiếp vì cách thấy, cách nghĩ, cách làm sai lầm của mình. Nếu chúng ta vẫn giữ cách cách thấy, cách nghĩ, cách làm của mình thì chúng ta sẽ tiếp tục luân hồi, không thể thoát ra!</w:t>
      </w:r>
    </w:p>
    <w:p w14:paraId="00000012"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n</w:t>
      </w:r>
      <w:r w:rsidRPr="002B525D">
        <w:rPr>
          <w:rFonts w:ascii="Times New Roman" w:eastAsia="Times New Roman" w:hAnsi="Times New Roman" w:cs="Times New Roman"/>
          <w:sz w:val="26"/>
          <w:szCs w:val="24"/>
        </w:rPr>
        <w:t>ói: “</w:t>
      </w:r>
      <w:r w:rsidRPr="002B525D">
        <w:rPr>
          <w:rFonts w:ascii="Times New Roman" w:eastAsia="Times New Roman" w:hAnsi="Times New Roman" w:cs="Times New Roman"/>
          <w:b/>
          <w:i/>
          <w:sz w:val="26"/>
          <w:szCs w:val="24"/>
        </w:rPr>
        <w:t>Nếu người nào học Phật mà không học trên nền tảng của “Tam Phước”, “Lục Hòa” thì người đó chưa phải là người học Phật”</w:t>
      </w:r>
      <w:r w:rsidRPr="002B525D">
        <w:rPr>
          <w:rFonts w:ascii="Times New Roman" w:eastAsia="Times New Roman" w:hAnsi="Times New Roman" w:cs="Times New Roman"/>
          <w:sz w:val="26"/>
          <w:szCs w:val="24"/>
        </w:rPr>
        <w:t>. Chúng ta làm việc trên nền tảng “</w:t>
      </w:r>
      <w:r w:rsidRPr="002B525D">
        <w:rPr>
          <w:rFonts w:ascii="Times New Roman" w:eastAsia="Times New Roman" w:hAnsi="Times New Roman" w:cs="Times New Roman"/>
          <w:i/>
          <w:sz w:val="26"/>
          <w:szCs w:val="24"/>
        </w:rPr>
        <w:t>Tam Phước</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Lục Hòa</w:t>
      </w:r>
      <w:r w:rsidRPr="002B525D">
        <w:rPr>
          <w:rFonts w:ascii="Times New Roman" w:eastAsia="Times New Roman" w:hAnsi="Times New Roman" w:cs="Times New Roman"/>
          <w:sz w:val="26"/>
          <w:szCs w:val="24"/>
        </w:rPr>
        <w:t>” thì việc đó mới chân thật mang lợi ích cho chúng sanh và cho chính mình. Chú</w:t>
      </w:r>
      <w:r w:rsidRPr="002B525D">
        <w:rPr>
          <w:rFonts w:ascii="Times New Roman" w:eastAsia="Times New Roman" w:hAnsi="Times New Roman" w:cs="Times New Roman"/>
          <w:sz w:val="26"/>
          <w:szCs w:val="24"/>
        </w:rPr>
        <w:t>ng ta làm việc với tâm bất hiếu, bất kính thì việc đó không thể có kết quả tốt. Khi Hòa Thượng nghe nói đến việc người niệm Phật vẫn đọa Địa ngục, Ngài đã đến hỏi Thầy là Lão cư sĩ Lý Bỉnh Nam, Lão cư sĩ Lý nói: “</w:t>
      </w:r>
      <w:r w:rsidRPr="002B525D">
        <w:rPr>
          <w:rFonts w:ascii="Times New Roman" w:eastAsia="Times New Roman" w:hAnsi="Times New Roman" w:cs="Times New Roman"/>
          <w:i/>
          <w:sz w:val="26"/>
          <w:szCs w:val="24"/>
        </w:rPr>
        <w:t>Đây là việc lớn, ngày mai tôi sẽ nói ở trên</w:t>
      </w:r>
      <w:r w:rsidRPr="002B525D">
        <w:rPr>
          <w:rFonts w:ascii="Times New Roman" w:eastAsia="Times New Roman" w:hAnsi="Times New Roman" w:cs="Times New Roman"/>
          <w:i/>
          <w:sz w:val="26"/>
          <w:szCs w:val="24"/>
        </w:rPr>
        <w:t xml:space="preserve"> giảng đường để mọi người cùng nghe!</w:t>
      </w:r>
      <w:r w:rsidRPr="002B525D">
        <w:rPr>
          <w:rFonts w:ascii="Times New Roman" w:eastAsia="Times New Roman" w:hAnsi="Times New Roman" w:cs="Times New Roman"/>
          <w:sz w:val="26"/>
          <w:szCs w:val="24"/>
        </w:rPr>
        <w:t>”. Chúng ta niệm Phật với tâm cung kính hay chúng ta niệm Phật với tâm ngạo mạn? Chúng ta niệm Phật không trên nền tảng của tâm “</w:t>
      </w:r>
      <w:r w:rsidRPr="002B525D">
        <w:rPr>
          <w:rFonts w:ascii="Times New Roman" w:eastAsia="Times New Roman" w:hAnsi="Times New Roman" w:cs="Times New Roman"/>
          <w:i/>
          <w:sz w:val="26"/>
          <w:szCs w:val="24"/>
        </w:rPr>
        <w:t xml:space="preserve">Hiếu dưỡng phụ mẫu, phụng sự sư trưởng, từ tâm bất sát, tu thập thiện nghiệp” </w:t>
      </w:r>
      <w:r w:rsidRPr="002B525D">
        <w:rPr>
          <w:rFonts w:ascii="Times New Roman" w:eastAsia="Times New Roman" w:hAnsi="Times New Roman" w:cs="Times New Roman"/>
          <w:sz w:val="26"/>
          <w:szCs w:val="24"/>
        </w:rPr>
        <w:t xml:space="preserve">thì chúng ta </w:t>
      </w:r>
      <w:r w:rsidRPr="002B525D">
        <w:rPr>
          <w:rFonts w:ascii="Times New Roman" w:eastAsia="Times New Roman" w:hAnsi="Times New Roman" w:cs="Times New Roman"/>
          <w:sz w:val="26"/>
          <w:szCs w:val="24"/>
        </w:rPr>
        <w:t>niệm Phật nhưng chúng ta vẫn sẽ phải đi vào Địa ngục.</w:t>
      </w:r>
      <w:r w:rsidRPr="002B525D">
        <w:rPr>
          <w:rFonts w:ascii="Times New Roman" w:eastAsia="Times New Roman" w:hAnsi="Times New Roman" w:cs="Times New Roman"/>
          <w:b/>
          <w:i/>
          <w:sz w:val="26"/>
          <w:szCs w:val="24"/>
        </w:rPr>
        <w:t xml:space="preserve"> </w:t>
      </w:r>
      <w:r w:rsidRPr="002B525D">
        <w:rPr>
          <w:rFonts w:ascii="Times New Roman" w:eastAsia="Times New Roman" w:hAnsi="Times New Roman" w:cs="Times New Roman"/>
          <w:sz w:val="26"/>
          <w:szCs w:val="24"/>
        </w:rPr>
        <w:t xml:space="preserve">Tổ Sư Đại Đức nói: </w:t>
      </w:r>
      <w:r w:rsidRPr="002B525D">
        <w:rPr>
          <w:rFonts w:ascii="Times New Roman" w:eastAsia="Times New Roman" w:hAnsi="Times New Roman" w:cs="Times New Roman"/>
          <w:i/>
          <w:sz w:val="26"/>
          <w:szCs w:val="24"/>
        </w:rPr>
        <w:t>“Miệng niệm Di Đà tâm tán loạn, đau mồm rát họng chỉ uổng công”</w:t>
      </w:r>
      <w:r w:rsidRPr="002B525D">
        <w:rPr>
          <w:rFonts w:ascii="Times New Roman" w:eastAsia="Times New Roman" w:hAnsi="Times New Roman" w:cs="Times New Roman"/>
          <w:sz w:val="26"/>
          <w:szCs w:val="24"/>
        </w:rPr>
        <w:t>.</w:t>
      </w:r>
    </w:p>
    <w:p w14:paraId="00000013"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nói: “</w:t>
      </w:r>
      <w:r w:rsidRPr="002B525D">
        <w:rPr>
          <w:rFonts w:ascii="Times New Roman" w:eastAsia="Times New Roman" w:hAnsi="Times New Roman" w:cs="Times New Roman"/>
          <w:b/>
          <w:i/>
          <w:sz w:val="26"/>
          <w:szCs w:val="24"/>
        </w:rPr>
        <w:t xml:space="preserve">Phật giảng Kinh nói pháp 49 năm, Ngài có tri kiến hay không? Trên “Kinh Kim Cang” nói: “Phật </w:t>
      </w:r>
      <w:r w:rsidRPr="002B525D">
        <w:rPr>
          <w:rFonts w:ascii="Times New Roman" w:eastAsia="Times New Roman" w:hAnsi="Times New Roman" w:cs="Times New Roman"/>
          <w:b/>
          <w:i/>
          <w:sz w:val="26"/>
          <w:szCs w:val="24"/>
        </w:rPr>
        <w:t>chưa từng nói câu nào</w:t>
      </w:r>
      <w:r w:rsidRPr="002B525D">
        <w:rPr>
          <w:rFonts w:ascii="Times New Roman" w:eastAsia="Times New Roman" w:hAnsi="Times New Roman" w:cs="Times New Roman"/>
          <w:sz w:val="26"/>
          <w:szCs w:val="24"/>
        </w:rPr>
        <w:t xml:space="preserve">”. </w:t>
      </w:r>
      <w:r w:rsidRPr="002B525D">
        <w:rPr>
          <w:rFonts w:ascii="Times New Roman" w:eastAsia="Times New Roman" w:hAnsi="Times New Roman" w:cs="Times New Roman"/>
          <w:b/>
          <w:i/>
          <w:sz w:val="26"/>
          <w:szCs w:val="24"/>
        </w:rPr>
        <w:t>Bởi vì Phật nói ra chân tướng sự thật không xen tạp một câu nào từ trong ý nghĩ của mình</w:t>
      </w:r>
      <w:r w:rsidRPr="002B525D">
        <w:rPr>
          <w:rFonts w:ascii="Times New Roman" w:eastAsia="Times New Roman" w:hAnsi="Times New Roman" w:cs="Times New Roman"/>
          <w:sz w:val="26"/>
          <w:szCs w:val="24"/>
        </w:rPr>
        <w:t>”. Phật chưa từng vọng thuyết, vọng tưởng, phan duyên mà nói. Chúng sanh cần thì Phật mới nói. Phật không nói theo cách thấy, cách nghĩ, cách th</w:t>
      </w:r>
      <w:r w:rsidRPr="002B525D">
        <w:rPr>
          <w:rFonts w:ascii="Times New Roman" w:eastAsia="Times New Roman" w:hAnsi="Times New Roman" w:cs="Times New Roman"/>
          <w:sz w:val="26"/>
          <w:szCs w:val="24"/>
        </w:rPr>
        <w:t>ấy của riêng mình. Nhà Phật có câu: “</w:t>
      </w:r>
      <w:r w:rsidRPr="002B525D">
        <w:rPr>
          <w:rFonts w:ascii="Times New Roman" w:eastAsia="Times New Roman" w:hAnsi="Times New Roman" w:cs="Times New Roman"/>
          <w:i/>
          <w:sz w:val="26"/>
          <w:szCs w:val="24"/>
        </w:rPr>
        <w:t>Nói mà không nói, không nói mà nói</w:t>
      </w:r>
      <w:r w:rsidRPr="002B525D">
        <w:rPr>
          <w:rFonts w:ascii="Times New Roman" w:eastAsia="Times New Roman" w:hAnsi="Times New Roman" w:cs="Times New Roman"/>
          <w:sz w:val="26"/>
          <w:szCs w:val="24"/>
        </w:rPr>
        <w:t>”. “</w:t>
      </w:r>
      <w:r w:rsidRPr="002B525D">
        <w:rPr>
          <w:rFonts w:ascii="Times New Roman" w:eastAsia="Times New Roman" w:hAnsi="Times New Roman" w:cs="Times New Roman"/>
          <w:i/>
          <w:sz w:val="26"/>
          <w:szCs w:val="24"/>
        </w:rPr>
        <w:t>Không nói</w:t>
      </w:r>
      <w:r w:rsidRPr="002B525D">
        <w:rPr>
          <w:rFonts w:ascii="Times New Roman" w:eastAsia="Times New Roman" w:hAnsi="Times New Roman" w:cs="Times New Roman"/>
          <w:sz w:val="26"/>
          <w:szCs w:val="24"/>
        </w:rPr>
        <w:t>” là Ngài không có ý riêng mà Ngài chỉ nói ra chân tướng của vũ trụ nhân sanh.</w:t>
      </w:r>
    </w:p>
    <w:p w14:paraId="00000014" w14:textId="77777777"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Hòa Thượng nói: “</w:t>
      </w:r>
      <w:r w:rsidRPr="002B525D">
        <w:rPr>
          <w:rFonts w:ascii="Times New Roman" w:eastAsia="Times New Roman" w:hAnsi="Times New Roman" w:cs="Times New Roman"/>
          <w:b/>
          <w:i/>
          <w:sz w:val="26"/>
          <w:szCs w:val="24"/>
        </w:rPr>
        <w:t>Phật nhìn thấy rất nhiều chỗ sai lầm của chúng sanh nên Phật nói ra. Nếu chúng ta tiếp tục làm sai thì tương lai chúng ta nhất định có quả báo xấu</w:t>
      </w:r>
      <w:r w:rsidRPr="002B525D">
        <w:rPr>
          <w:rFonts w:ascii="Times New Roman" w:eastAsia="Times New Roman" w:hAnsi="Times New Roman" w:cs="Times New Roman"/>
          <w:sz w:val="26"/>
          <w:szCs w:val="24"/>
        </w:rPr>
        <w:t>”. Thích Ca Mâu Ni Phật đã nói: “</w:t>
      </w:r>
      <w:r w:rsidRPr="002B525D">
        <w:rPr>
          <w:rFonts w:ascii="Times New Roman" w:eastAsia="Times New Roman" w:hAnsi="Times New Roman" w:cs="Times New Roman"/>
          <w:i/>
          <w:sz w:val="26"/>
          <w:szCs w:val="24"/>
        </w:rPr>
        <w:t>Ta chỉ nói lại lời bảy đời chư Phật đã nói</w:t>
      </w:r>
      <w:r w:rsidRPr="002B525D">
        <w:rPr>
          <w:rFonts w:ascii="Times New Roman" w:eastAsia="Times New Roman" w:hAnsi="Times New Roman" w:cs="Times New Roman"/>
          <w:sz w:val="26"/>
          <w:szCs w:val="24"/>
        </w:rPr>
        <w:t xml:space="preserve">”. Khổng Lão Phu Tử cũng không nói </w:t>
      </w:r>
      <w:r w:rsidRPr="002B525D">
        <w:rPr>
          <w:rFonts w:ascii="Times New Roman" w:eastAsia="Times New Roman" w:hAnsi="Times New Roman" w:cs="Times New Roman"/>
          <w:sz w:val="26"/>
          <w:szCs w:val="24"/>
        </w:rPr>
        <w:t>theo cách thấy, cách nghĩ của mình, Ngài nói: “</w:t>
      </w:r>
      <w:r w:rsidRPr="002B525D">
        <w:rPr>
          <w:rFonts w:ascii="Times New Roman" w:eastAsia="Times New Roman" w:hAnsi="Times New Roman" w:cs="Times New Roman"/>
          <w:i/>
          <w:sz w:val="26"/>
          <w:szCs w:val="24"/>
        </w:rPr>
        <w:t>Thuật nhi bất tác</w:t>
      </w:r>
      <w:r w:rsidRPr="002B525D">
        <w:rPr>
          <w:rFonts w:ascii="Times New Roman" w:eastAsia="Times New Roman" w:hAnsi="Times New Roman" w:cs="Times New Roman"/>
          <w:sz w:val="26"/>
          <w:szCs w:val="24"/>
        </w:rPr>
        <w:t>”. Ta chỉ nói lại lời của người xưa. Chúng ta phải học Phật trên nền tảng tâm hiếu dưỡng, tâm cung kính. Chúng ta hiếu với tất cả chúng sanh như với Cha Mẹ của mình, kính trọng tất cả chúng sa</w:t>
      </w:r>
      <w:r w:rsidRPr="002B525D">
        <w:rPr>
          <w:rFonts w:ascii="Times New Roman" w:eastAsia="Times New Roman" w:hAnsi="Times New Roman" w:cs="Times New Roman"/>
          <w:sz w:val="26"/>
          <w:szCs w:val="24"/>
        </w:rPr>
        <w:t>nh như kính trọng những bậc Thầy khả kính của mình. Chúng ta phải thật làm chứ chúng ta không nghe chỉ để cho biết. Lớp học của chúng ta người đến, người đi nhiều vô số kể. Tôi không có tâm mong cầu mọi người nghe, làm được, điều quan trọng là chính tôi đã</w:t>
      </w:r>
      <w:r w:rsidRPr="002B525D">
        <w:rPr>
          <w:rFonts w:ascii="Times New Roman" w:eastAsia="Times New Roman" w:hAnsi="Times New Roman" w:cs="Times New Roman"/>
          <w:sz w:val="26"/>
          <w:szCs w:val="24"/>
        </w:rPr>
        <w:t xml:space="preserve"> làm được đến đâu! Chúng ta phải nỗ lực thật làm. Chúng ta đã làm được bao nhiêu phần trăm lời dạy của Hòa Thượng?</w:t>
      </w:r>
    </w:p>
    <w:p w14:paraId="55965CC2" w14:textId="77777777" w:rsidR="009B68CF"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Trước đây, tôi học Phật nhiều năm nhưng tôi chỉ tu mù, luyện quáng, nghe theo nhiều người khác nhau. Tôi càng làm theo lời mọi</w:t>
      </w:r>
      <w:r w:rsidRPr="002B525D">
        <w:rPr>
          <w:rFonts w:ascii="Times New Roman" w:eastAsia="Times New Roman" w:hAnsi="Times New Roman" w:cs="Times New Roman"/>
          <w:sz w:val="26"/>
          <w:szCs w:val="24"/>
        </w:rPr>
        <w:t xml:space="preserve"> người thì tôi càng mất đi niềm tin vào chính mình. Từ ngày, tôi học, làm theo Hoà Thượng, tôi cảm thấy rất tự tin, thậm chí nếu tôi đọa lạc thì tôi cũng biết rõ đó là do hàng ngày tôi vẫn phạm phải sai lầm, tôi chưa làm đúng theo lời dạy của các Ngài. Chú</w:t>
      </w:r>
      <w:r w:rsidRPr="002B525D">
        <w:rPr>
          <w:rFonts w:ascii="Times New Roman" w:eastAsia="Times New Roman" w:hAnsi="Times New Roman" w:cs="Times New Roman"/>
          <w:sz w:val="26"/>
          <w:szCs w:val="24"/>
        </w:rPr>
        <w:t>ng ta làm sai thì chúng ta đọa lạc là việc đương nhiên, chúng ta không có tâm lý ỷ lại, nương nhờ. Hằng ngày, chúng ta biết rất rõ ràng, tường tận việc nào giúp chúng ta tích công, bồi đức, việc làm nào là chúng ta đang lãng phí phước báu. Chúng ta nỗ lực,</w:t>
      </w:r>
      <w:r w:rsidRPr="002B525D">
        <w:rPr>
          <w:rFonts w:ascii="Times New Roman" w:eastAsia="Times New Roman" w:hAnsi="Times New Roman" w:cs="Times New Roman"/>
          <w:sz w:val="26"/>
          <w:szCs w:val="24"/>
        </w:rPr>
        <w:t xml:space="preserve"> tích cực làm thì chúng ta sẽ dần tốt hơn. Chúng ta lười biếng, chểnh mảng thì cuộc sống của chúng ta sẽ dần “</w:t>
      </w:r>
      <w:r w:rsidRPr="002B525D">
        <w:rPr>
          <w:rFonts w:ascii="Times New Roman" w:eastAsia="Times New Roman" w:hAnsi="Times New Roman" w:cs="Times New Roman"/>
          <w:i/>
          <w:sz w:val="26"/>
          <w:szCs w:val="24"/>
        </w:rPr>
        <w:t>tha hóa</w:t>
      </w:r>
      <w:r w:rsidRPr="002B525D">
        <w:rPr>
          <w:rFonts w:ascii="Times New Roman" w:eastAsia="Times New Roman" w:hAnsi="Times New Roman" w:cs="Times New Roman"/>
          <w:sz w:val="26"/>
          <w:szCs w:val="24"/>
        </w:rPr>
        <w:t>”. Trên con đường học Phật, có nhiều bạn đồng hành của chúng ta đã dần rơi rớt, dần bị “</w:t>
      </w:r>
      <w:r w:rsidRPr="002B525D">
        <w:rPr>
          <w:rFonts w:ascii="Times New Roman" w:eastAsia="Times New Roman" w:hAnsi="Times New Roman" w:cs="Times New Roman"/>
          <w:i/>
          <w:sz w:val="26"/>
          <w:szCs w:val="24"/>
        </w:rPr>
        <w:t>tha hoá</w:t>
      </w:r>
      <w:r w:rsidRPr="002B525D">
        <w:rPr>
          <w:rFonts w:ascii="Times New Roman" w:eastAsia="Times New Roman" w:hAnsi="Times New Roman" w:cs="Times New Roman"/>
          <w:sz w:val="26"/>
          <w:szCs w:val="24"/>
        </w:rPr>
        <w:t>”. Trước đây, khi chúng ta gặp họ, họ chỉ nh</w:t>
      </w:r>
      <w:r w:rsidRPr="002B525D">
        <w:rPr>
          <w:rFonts w:ascii="Times New Roman" w:eastAsia="Times New Roman" w:hAnsi="Times New Roman" w:cs="Times New Roman"/>
          <w:sz w:val="26"/>
          <w:szCs w:val="24"/>
        </w:rPr>
        <w:t>ắc đến lời của Phật, lời của Thánh Hiền nhưng hiện tại họ chỉ nói đến việc danh lợi, việc hưởng thụ cuộc sống. Chúng ta hưởng thụ một vài năm thì thân tâm chúng ta sẽ đầy bệnh tật. Chúng ta phải học Phật dựa trên nền tảng vững chắc và chúng ta phải thật là</w:t>
      </w:r>
      <w:r w:rsidRPr="002B525D">
        <w:rPr>
          <w:rFonts w:ascii="Times New Roman" w:eastAsia="Times New Roman" w:hAnsi="Times New Roman" w:cs="Times New Roman"/>
          <w:sz w:val="26"/>
          <w:szCs w:val="24"/>
        </w:rPr>
        <w:t>m. Chúng ta không thật làm thì chúng ta sẽ không có kết quả hoặc chúng ta sẽ có kết quả ngược lại. Hòa Thượng nói, chúng ta phải là người học Phật, chúng ta thật nghe lời, thật làm theo lời Phật dạy bằng tâm chân thành, cung kính. Chúng ta làm cho dễ coi t</w:t>
      </w:r>
      <w:r w:rsidRPr="002B525D">
        <w:rPr>
          <w:rFonts w:ascii="Times New Roman" w:eastAsia="Times New Roman" w:hAnsi="Times New Roman" w:cs="Times New Roman"/>
          <w:sz w:val="26"/>
          <w:szCs w:val="24"/>
        </w:rPr>
        <w:t>hì chúng ta sẽ uổng phí cuộc đời. Chúng ta nghe nhiều nhưng chúng ta không thật làm thì chúng ta chỉ là nhà Phật học.</w:t>
      </w:r>
    </w:p>
    <w:p w14:paraId="00000016" w14:textId="5180CF1D" w:rsidR="004C57E9" w:rsidRPr="002B525D" w:rsidRDefault="009B68CF" w:rsidP="009B2375">
      <w:pPr>
        <w:spacing w:after="160"/>
        <w:ind w:firstLine="547"/>
        <w:jc w:val="both"/>
        <w:rPr>
          <w:rFonts w:ascii="Times New Roman" w:eastAsia="Times New Roman" w:hAnsi="Times New Roman" w:cs="Times New Roman"/>
          <w:sz w:val="26"/>
          <w:szCs w:val="24"/>
        </w:rPr>
      </w:pPr>
      <w:r w:rsidRPr="002B525D">
        <w:rPr>
          <w:rFonts w:ascii="Times New Roman" w:eastAsia="Times New Roman" w:hAnsi="Times New Roman" w:cs="Times New Roman"/>
          <w:sz w:val="26"/>
          <w:szCs w:val="24"/>
        </w:rPr>
        <w:t xml:space="preserve">            Ngày trước, khi tôi đi đến nơi khác, tôi nói rất nhiều nhưng hiện tại, tôi chỉ tập trung làm, nếu đủ duyên có người thật hỏi </w:t>
      </w:r>
      <w:r w:rsidRPr="002B525D">
        <w:rPr>
          <w:rFonts w:ascii="Times New Roman" w:eastAsia="Times New Roman" w:hAnsi="Times New Roman" w:cs="Times New Roman"/>
          <w:sz w:val="26"/>
          <w:szCs w:val="24"/>
        </w:rPr>
        <w:t xml:space="preserve">thì tôi mới nói. Tôi không khuyên người khác tu vì trước đây tôi khuyên mọi người tu, khuyên mọi người bố thí nhưng họ không làm nên hiện tại, tôi chỉ tích cực làm. Hôm qua, tôi tích cực cắt rau để tặng cho mọi người trước giờ họ nấu cơm. Chúng ta học một </w:t>
      </w:r>
      <w:r w:rsidRPr="002B525D">
        <w:rPr>
          <w:rFonts w:ascii="Times New Roman" w:eastAsia="Times New Roman" w:hAnsi="Times New Roman" w:cs="Times New Roman"/>
          <w:sz w:val="26"/>
          <w:szCs w:val="24"/>
        </w:rPr>
        <w:t>thời gian dài nhưng chúng ta không thật làm thì chúng ta sẽ không muốn tiếp tục học nữa. Trong việc tu hành, chúng ta phải tu từ nền tảng tâm hiếu kính, từ tâm hiếu kính chúng ta phát triển thành tâm từ bi, không giết hại với chúng sanh và hành mười việc t</w:t>
      </w:r>
      <w:r w:rsidRPr="002B525D">
        <w:rPr>
          <w:rFonts w:ascii="Times New Roman" w:eastAsia="Times New Roman" w:hAnsi="Times New Roman" w:cs="Times New Roman"/>
          <w:sz w:val="26"/>
          <w:szCs w:val="24"/>
        </w:rPr>
        <w:t>hiện. Trong đối nhân xử thế chúng ta dùng “</w:t>
      </w:r>
      <w:r w:rsidRPr="002B525D">
        <w:rPr>
          <w:rFonts w:ascii="Times New Roman" w:eastAsia="Times New Roman" w:hAnsi="Times New Roman" w:cs="Times New Roman"/>
          <w:i/>
          <w:sz w:val="26"/>
          <w:szCs w:val="24"/>
        </w:rPr>
        <w:t>Lục Hoà</w:t>
      </w:r>
      <w:r w:rsidRPr="002B525D">
        <w:rPr>
          <w:rFonts w:ascii="Times New Roman" w:eastAsia="Times New Roman" w:hAnsi="Times New Roman" w:cs="Times New Roman"/>
          <w:sz w:val="26"/>
          <w:szCs w:val="24"/>
        </w:rPr>
        <w:t>”, dùng 113 Điều trong “</w:t>
      </w:r>
      <w:r w:rsidRPr="002B525D">
        <w:rPr>
          <w:rFonts w:ascii="Times New Roman" w:eastAsia="Times New Roman" w:hAnsi="Times New Roman" w:cs="Times New Roman"/>
          <w:b/>
          <w:i/>
          <w:sz w:val="26"/>
          <w:szCs w:val="24"/>
        </w:rPr>
        <w:t>Đệ Tử Quy</w:t>
      </w:r>
      <w:r w:rsidRPr="002B525D">
        <w:rPr>
          <w:rFonts w:ascii="Times New Roman" w:eastAsia="Times New Roman" w:hAnsi="Times New Roman" w:cs="Times New Roman"/>
          <w:sz w:val="26"/>
          <w:szCs w:val="24"/>
        </w:rPr>
        <w:t>” đã dạy.</w:t>
      </w:r>
    </w:p>
    <w:p w14:paraId="00000017" w14:textId="77777777" w:rsidR="004C57E9" w:rsidRPr="002B525D" w:rsidRDefault="009B68CF" w:rsidP="009B2375">
      <w:pPr>
        <w:spacing w:after="160"/>
        <w:ind w:firstLine="547"/>
        <w:jc w:val="both"/>
        <w:rPr>
          <w:rFonts w:ascii="Times New Roman" w:eastAsia="Times New Roman" w:hAnsi="Times New Roman" w:cs="Times New Roman"/>
          <w:i/>
          <w:sz w:val="26"/>
          <w:szCs w:val="24"/>
        </w:rPr>
      </w:pPr>
      <w:r w:rsidRPr="002B525D">
        <w:rPr>
          <w:rFonts w:ascii="Times New Roman" w:eastAsia="Times New Roman" w:hAnsi="Times New Roman" w:cs="Times New Roman"/>
          <w:b/>
          <w:i/>
          <w:sz w:val="26"/>
          <w:szCs w:val="24"/>
        </w:rPr>
        <w:t xml:space="preserve">             *****************************</w:t>
      </w:r>
    </w:p>
    <w:p w14:paraId="00000018" w14:textId="77777777" w:rsidR="004C57E9" w:rsidRPr="002B525D" w:rsidRDefault="009B68CF" w:rsidP="009B2375">
      <w:pPr>
        <w:spacing w:after="160"/>
        <w:ind w:hanging="2"/>
        <w:jc w:val="center"/>
        <w:rPr>
          <w:rFonts w:ascii="Times New Roman" w:eastAsia="Times New Roman" w:hAnsi="Times New Roman" w:cs="Times New Roman"/>
          <w:i/>
          <w:sz w:val="26"/>
          <w:szCs w:val="24"/>
        </w:rPr>
      </w:pPr>
      <w:r w:rsidRPr="002B525D">
        <w:rPr>
          <w:rFonts w:ascii="Times New Roman" w:eastAsia="Times New Roman" w:hAnsi="Times New Roman" w:cs="Times New Roman"/>
          <w:b/>
          <w:i/>
          <w:sz w:val="26"/>
          <w:szCs w:val="24"/>
        </w:rPr>
        <w:t>Nam Mô A Di Đà Phật</w:t>
      </w:r>
    </w:p>
    <w:p w14:paraId="00000019" w14:textId="77777777" w:rsidR="004C57E9" w:rsidRPr="002B525D" w:rsidRDefault="009B68CF" w:rsidP="009B2375">
      <w:pPr>
        <w:spacing w:after="160"/>
        <w:ind w:hanging="2"/>
        <w:jc w:val="center"/>
        <w:rPr>
          <w:rFonts w:ascii="Times New Roman" w:eastAsia="Times New Roman" w:hAnsi="Times New Roman" w:cs="Times New Roman"/>
          <w:sz w:val="26"/>
          <w:szCs w:val="24"/>
        </w:rPr>
      </w:pPr>
      <w:r w:rsidRPr="002B525D">
        <w:rPr>
          <w:rFonts w:ascii="Times New Roman" w:eastAsia="Times New Roman" w:hAnsi="Times New Roman" w:cs="Times New Roman"/>
          <w:i/>
          <w:sz w:val="26"/>
          <w:szCs w:val="24"/>
        </w:rPr>
        <w:t>Chúng con xin tùy hỷ công đức của Thầy và tất cả các Thầy Cô!</w:t>
      </w:r>
    </w:p>
    <w:p w14:paraId="0000001B" w14:textId="0471546C" w:rsidR="004C57E9" w:rsidRPr="002B525D" w:rsidRDefault="009B68CF" w:rsidP="009B68CF">
      <w:pPr>
        <w:spacing w:after="160"/>
        <w:ind w:hanging="2"/>
        <w:jc w:val="center"/>
        <w:rPr>
          <w:rFonts w:ascii="Times New Roman" w:eastAsia="Times New Roman" w:hAnsi="Times New Roman" w:cs="Times New Roman"/>
          <w:sz w:val="26"/>
          <w:szCs w:val="24"/>
        </w:rPr>
      </w:pPr>
      <w:r w:rsidRPr="002B525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2B525D">
        <w:rPr>
          <w:rFonts w:ascii="Times New Roman" w:eastAsia="Times New Roman" w:hAnsi="Times New Roman" w:cs="Times New Roman"/>
          <w:i/>
          <w:sz w:val="26"/>
          <w:szCs w:val="24"/>
        </w:rPr>
        <w:t>gười!</w:t>
      </w:r>
    </w:p>
    <w:sectPr w:rsidR="004C57E9" w:rsidRPr="002B525D" w:rsidSect="002B525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84F1" w14:textId="77777777" w:rsidR="0070495F" w:rsidRDefault="0070495F" w:rsidP="0070495F">
      <w:pPr>
        <w:spacing w:line="240" w:lineRule="auto"/>
      </w:pPr>
      <w:r>
        <w:separator/>
      </w:r>
    </w:p>
  </w:endnote>
  <w:endnote w:type="continuationSeparator" w:id="0">
    <w:p w14:paraId="7B147EE2" w14:textId="77777777" w:rsidR="0070495F" w:rsidRDefault="0070495F" w:rsidP="00704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565D" w14:textId="77777777" w:rsidR="0070495F" w:rsidRDefault="0070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1084" w14:textId="0C8A2EE3" w:rsidR="0070495F" w:rsidRPr="0070495F" w:rsidRDefault="0070495F" w:rsidP="0070495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42B3" w14:textId="4BB616F1" w:rsidR="0070495F" w:rsidRPr="0070495F" w:rsidRDefault="0070495F" w:rsidP="0070495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1EE8" w14:textId="77777777" w:rsidR="0070495F" w:rsidRDefault="0070495F" w:rsidP="0070495F">
      <w:pPr>
        <w:spacing w:line="240" w:lineRule="auto"/>
      </w:pPr>
      <w:r>
        <w:separator/>
      </w:r>
    </w:p>
  </w:footnote>
  <w:footnote w:type="continuationSeparator" w:id="0">
    <w:p w14:paraId="26C7B8C3" w14:textId="77777777" w:rsidR="0070495F" w:rsidRDefault="0070495F" w:rsidP="00704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F8FC" w14:textId="77777777" w:rsidR="0070495F" w:rsidRDefault="00704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2C77" w14:textId="77777777" w:rsidR="0070495F" w:rsidRDefault="00704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19DD" w14:textId="77777777" w:rsidR="0070495F" w:rsidRDefault="00704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E9"/>
    <w:rsid w:val="002B525D"/>
    <w:rsid w:val="004C57E9"/>
    <w:rsid w:val="0070495F"/>
    <w:rsid w:val="009B2375"/>
    <w:rsid w:val="009B68CF"/>
    <w:rsid w:val="00D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2C8C0-025B-4732-9629-0DB4C434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0495F"/>
    <w:pPr>
      <w:tabs>
        <w:tab w:val="center" w:pos="4680"/>
        <w:tab w:val="right" w:pos="9360"/>
      </w:tabs>
      <w:spacing w:line="240" w:lineRule="auto"/>
    </w:pPr>
  </w:style>
  <w:style w:type="character" w:customStyle="1" w:styleId="HeaderChar">
    <w:name w:val="Header Char"/>
    <w:basedOn w:val="DefaultParagraphFont"/>
    <w:link w:val="Header"/>
    <w:uiPriority w:val="99"/>
    <w:rsid w:val="0070495F"/>
  </w:style>
  <w:style w:type="paragraph" w:styleId="Footer">
    <w:name w:val="footer"/>
    <w:basedOn w:val="Normal"/>
    <w:link w:val="FooterChar"/>
    <w:uiPriority w:val="99"/>
    <w:unhideWhenUsed/>
    <w:rsid w:val="0070495F"/>
    <w:pPr>
      <w:tabs>
        <w:tab w:val="center" w:pos="4680"/>
        <w:tab w:val="right" w:pos="9360"/>
      </w:tabs>
      <w:spacing w:line="240" w:lineRule="auto"/>
    </w:pPr>
  </w:style>
  <w:style w:type="character" w:customStyle="1" w:styleId="FooterChar">
    <w:name w:val="Footer Char"/>
    <w:basedOn w:val="DefaultParagraphFont"/>
    <w:link w:val="Footer"/>
    <w:uiPriority w:val="99"/>
    <w:rsid w:val="0070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1732</Words>
  <Characters>9877</Characters>
  <Application>Microsoft Office Word</Application>
  <DocSecurity>0</DocSecurity>
  <Lines>82</Lines>
  <Paragraphs>23</Paragraphs>
  <ScaleCrop>false</ScaleCrop>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2023-10-23T09:29:00Z</dcterms:created>
  <dcterms:modified xsi:type="dcterms:W3CDTF">2023-10-23T09:29:00Z</dcterms:modified>
</cp:coreProperties>
</file>